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B6A6B1" w14:textId="49B628D7" w:rsidR="00AE047D" w:rsidRDefault="0086438E" w:rsidP="008E0D1D">
      <w:pPr>
        <w:pStyle w:val="Default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inline distT="0" distB="0" distL="0" distR="0" wp14:anchorId="10649E3C" wp14:editId="3C0A9B99">
            <wp:extent cx="1895475" cy="762000"/>
            <wp:effectExtent l="0" t="0" r="9525" b="0"/>
            <wp:docPr id="201031424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314245" name="Obrázek 201031424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1E19">
        <w:rPr>
          <w:rFonts w:ascii="Times New Roman" w:hAnsi="Times New Roman" w:cs="Times New Roman"/>
          <w:b/>
          <w:bCs/>
          <w:sz w:val="48"/>
          <w:szCs w:val="48"/>
        </w:rPr>
        <w:t xml:space="preserve">                 </w:t>
      </w:r>
      <w:r w:rsidR="00AE047D" w:rsidRPr="00AE047D">
        <w:rPr>
          <w:rFonts w:ascii="Times New Roman" w:hAnsi="Times New Roman" w:cs="Times New Roman"/>
          <w:b/>
          <w:bCs/>
          <w:sz w:val="48"/>
          <w:szCs w:val="48"/>
        </w:rPr>
        <w:t>DENNÍ ROZVRH</w:t>
      </w:r>
    </w:p>
    <w:p w14:paraId="0035DCCC" w14:textId="382CDEB8" w:rsidR="00AE047D" w:rsidRDefault="00441E19" w:rsidP="005F1F03">
      <w:pPr>
        <w:pStyle w:val="Default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 xml:space="preserve">                                        </w:t>
      </w:r>
      <w:r w:rsidR="00AE047D" w:rsidRPr="00AE047D">
        <w:rPr>
          <w:rFonts w:ascii="Times New Roman" w:hAnsi="Times New Roman" w:cs="Times New Roman"/>
          <w:b/>
          <w:bCs/>
          <w:sz w:val="48"/>
          <w:szCs w:val="48"/>
        </w:rPr>
        <w:t xml:space="preserve">DĚTSKÉ </w:t>
      </w:r>
      <w:r w:rsidR="005F1F03">
        <w:rPr>
          <w:rFonts w:ascii="Times New Roman" w:hAnsi="Times New Roman" w:cs="Times New Roman"/>
          <w:b/>
          <w:bCs/>
          <w:sz w:val="48"/>
          <w:szCs w:val="48"/>
        </w:rPr>
        <w:t>SKUPINY</w:t>
      </w:r>
    </w:p>
    <w:p w14:paraId="672A6659" w14:textId="77777777" w:rsidR="00AE047D" w:rsidRPr="002E1D4F" w:rsidRDefault="00AE047D" w:rsidP="002E1D4F">
      <w:pPr>
        <w:pStyle w:val="Default"/>
        <w:rPr>
          <w:rFonts w:ascii="Times New Roman" w:hAnsi="Times New Roman" w:cs="Times New Roman"/>
          <w:sz w:val="36"/>
          <w:szCs w:val="36"/>
        </w:rPr>
      </w:pPr>
    </w:p>
    <w:p w14:paraId="5AB82E87" w14:textId="559C8B87" w:rsidR="00AE047D" w:rsidRDefault="001404E6" w:rsidP="00AE047D">
      <w:pPr>
        <w:pStyle w:val="Defaul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7.30</w:t>
      </w:r>
      <w:r w:rsidR="7806E422" w:rsidRPr="7806E422">
        <w:rPr>
          <w:rFonts w:ascii="Times New Roman" w:hAnsi="Times New Roman" w:cs="Times New Roman"/>
          <w:sz w:val="36"/>
          <w:szCs w:val="36"/>
        </w:rPr>
        <w:t xml:space="preserve"> – 9.00: PŘÍCHOD DĚTÍ, VOLNÁ HRA V HERNĚ</w:t>
      </w:r>
    </w:p>
    <w:p w14:paraId="435968D6" w14:textId="77777777" w:rsidR="00F8334F" w:rsidRDefault="00AE047D" w:rsidP="00F8334F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AE047D">
        <w:rPr>
          <w:rFonts w:ascii="Times New Roman" w:hAnsi="Times New Roman" w:cs="Times New Roman"/>
          <w:i/>
          <w:iCs/>
          <w:sz w:val="22"/>
          <w:szCs w:val="22"/>
        </w:rPr>
        <w:t>V této době rodiče předávají děti pečovatelkám</w:t>
      </w:r>
      <w:r>
        <w:rPr>
          <w:rFonts w:ascii="Times New Roman" w:hAnsi="Times New Roman" w:cs="Times New Roman"/>
          <w:i/>
          <w:iCs/>
          <w:sz w:val="22"/>
          <w:szCs w:val="22"/>
        </w:rPr>
        <w:t>,</w:t>
      </w:r>
    </w:p>
    <w:p w14:paraId="09D2EF15" w14:textId="77777777" w:rsidR="00AE047D" w:rsidRDefault="00AE047D" w:rsidP="00F8334F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které se s každým dítětem přivítají</w:t>
      </w:r>
      <w:r w:rsidR="00F8334F">
        <w:rPr>
          <w:rFonts w:ascii="Times New Roman" w:hAnsi="Times New Roman" w:cs="Times New Roman"/>
          <w:i/>
          <w:iCs/>
          <w:sz w:val="22"/>
          <w:szCs w:val="22"/>
        </w:rPr>
        <w:t xml:space="preserve"> a navzájem se s rodiči o dítěti informují.</w:t>
      </w:r>
    </w:p>
    <w:p w14:paraId="314D41CD" w14:textId="623CA89A" w:rsidR="002E1D4F" w:rsidRDefault="00AE047D" w:rsidP="00F618E0">
      <w:pPr>
        <w:pStyle w:val="Defaul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Dále je tento blok určen na volnou hru a spontánní aktivity dětí</w:t>
      </w:r>
      <w:r w:rsidR="00F8334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1404E6">
        <w:rPr>
          <w:rFonts w:ascii="Times New Roman" w:hAnsi="Times New Roman" w:cs="Times New Roman"/>
          <w:i/>
          <w:iCs/>
          <w:sz w:val="22"/>
          <w:szCs w:val="22"/>
        </w:rPr>
        <w:t>v hernách</w:t>
      </w:r>
      <w:r w:rsidR="00F8334F">
        <w:rPr>
          <w:rFonts w:ascii="Times New Roman" w:hAnsi="Times New Roman" w:cs="Times New Roman"/>
          <w:i/>
          <w:iCs/>
          <w:sz w:val="22"/>
          <w:szCs w:val="22"/>
        </w:rPr>
        <w:t xml:space="preserve"> centra. Aktivity nejsou přímo řízené, ale děti jsou pod </w:t>
      </w:r>
      <w:r w:rsidR="000F53DD">
        <w:rPr>
          <w:rFonts w:ascii="Times New Roman" w:hAnsi="Times New Roman" w:cs="Times New Roman"/>
          <w:i/>
          <w:iCs/>
          <w:sz w:val="22"/>
          <w:szCs w:val="22"/>
        </w:rPr>
        <w:t xml:space="preserve">přímým </w:t>
      </w:r>
      <w:r w:rsidR="00F8334F">
        <w:rPr>
          <w:rFonts w:ascii="Times New Roman" w:hAnsi="Times New Roman" w:cs="Times New Roman"/>
          <w:i/>
          <w:iCs/>
          <w:sz w:val="22"/>
          <w:szCs w:val="22"/>
        </w:rPr>
        <w:t>dohledem</w:t>
      </w:r>
      <w:r w:rsidR="00F618E0"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="00F8334F">
        <w:rPr>
          <w:rFonts w:ascii="Times New Roman" w:hAnsi="Times New Roman" w:cs="Times New Roman"/>
          <w:i/>
          <w:iCs/>
          <w:sz w:val="22"/>
          <w:szCs w:val="22"/>
        </w:rPr>
        <w:t>Pokud si samo dítě aktivitu nezvolí, je mu vhodná činnost nabídnuta pečovatelkou</w:t>
      </w:r>
      <w:r w:rsidR="00F618E0"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14:paraId="4635E244" w14:textId="77777777" w:rsidR="002E1D4F" w:rsidRDefault="00CA45FF" w:rsidP="00CA45FF">
      <w:pPr>
        <w:pStyle w:val="Default"/>
        <w:rPr>
          <w:rFonts w:ascii="Times New Roman" w:hAnsi="Times New Roman" w:cs="Times New Roman"/>
          <w:sz w:val="36"/>
          <w:szCs w:val="36"/>
        </w:rPr>
      </w:pPr>
      <w:r w:rsidRPr="00AE047D">
        <w:rPr>
          <w:rFonts w:ascii="Times New Roman" w:hAnsi="Times New Roman" w:cs="Times New Roman"/>
          <w:sz w:val="36"/>
          <w:szCs w:val="36"/>
        </w:rPr>
        <w:t>9.</w:t>
      </w:r>
      <w:r>
        <w:rPr>
          <w:rFonts w:ascii="Times New Roman" w:hAnsi="Times New Roman" w:cs="Times New Roman"/>
          <w:sz w:val="36"/>
          <w:szCs w:val="36"/>
        </w:rPr>
        <w:t>0</w:t>
      </w:r>
      <w:r w:rsidRPr="00AE047D">
        <w:rPr>
          <w:rFonts w:ascii="Times New Roman" w:hAnsi="Times New Roman" w:cs="Times New Roman"/>
          <w:sz w:val="36"/>
          <w:szCs w:val="36"/>
        </w:rPr>
        <w:t>0 –</w:t>
      </w:r>
      <w:r>
        <w:rPr>
          <w:rFonts w:ascii="Times New Roman" w:hAnsi="Times New Roman" w:cs="Times New Roman"/>
          <w:sz w:val="36"/>
          <w:szCs w:val="36"/>
        </w:rPr>
        <w:t xml:space="preserve"> 9.30</w:t>
      </w:r>
      <w:r w:rsidR="00AE047D" w:rsidRPr="00AE047D">
        <w:rPr>
          <w:rFonts w:ascii="Times New Roman" w:hAnsi="Times New Roman" w:cs="Times New Roman"/>
          <w:sz w:val="36"/>
          <w:szCs w:val="36"/>
        </w:rPr>
        <w:t xml:space="preserve">: TĚLOVÝCHOVNÝ BLOK </w:t>
      </w:r>
    </w:p>
    <w:p w14:paraId="11FC5401" w14:textId="61AFFF1A" w:rsidR="002E1D4F" w:rsidRDefault="002E1D4F" w:rsidP="00F618E0">
      <w:pPr>
        <w:pStyle w:val="Defaul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Tento blok je určen pro rozvoj motorických schopností, dovedností a návyků vedoucích ke správnému tělesnému rozvoji. Využíváme nejrůznější nářadí a náčiní, překážkové dráhy i drobné pomůcky. Děti motivujeme říkank</w:t>
      </w:r>
      <w:r w:rsidR="00CA45FF">
        <w:rPr>
          <w:rFonts w:ascii="Times New Roman" w:hAnsi="Times New Roman" w:cs="Times New Roman"/>
          <w:i/>
          <w:iCs/>
          <w:sz w:val="22"/>
          <w:szCs w:val="22"/>
        </w:rPr>
        <w:t>ami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nebo písničkami doprovázejíc</w:t>
      </w:r>
      <w:r w:rsidR="00F618E0">
        <w:rPr>
          <w:rFonts w:ascii="Times New Roman" w:hAnsi="Times New Roman" w:cs="Times New Roman"/>
          <w:i/>
          <w:iCs/>
          <w:sz w:val="22"/>
          <w:szCs w:val="22"/>
        </w:rPr>
        <w:t>ími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pohyb. </w:t>
      </w:r>
      <w:r w:rsidR="001404E6">
        <w:rPr>
          <w:rFonts w:ascii="Times New Roman" w:hAnsi="Times New Roman" w:cs="Times New Roman"/>
          <w:i/>
          <w:iCs/>
          <w:sz w:val="22"/>
          <w:szCs w:val="22"/>
        </w:rPr>
        <w:t>Začínáme společným přivítáním.</w:t>
      </w:r>
    </w:p>
    <w:p w14:paraId="148BE480" w14:textId="77777777" w:rsidR="002E1D4F" w:rsidRPr="002E1D4F" w:rsidRDefault="00AE047D" w:rsidP="00F618E0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AE047D">
        <w:rPr>
          <w:rFonts w:ascii="Times New Roman" w:hAnsi="Times New Roman" w:cs="Times New Roman"/>
          <w:sz w:val="36"/>
          <w:szCs w:val="36"/>
        </w:rPr>
        <w:t>9.30 –</w:t>
      </w:r>
      <w:r w:rsidR="00CD3584">
        <w:rPr>
          <w:rFonts w:ascii="Times New Roman" w:hAnsi="Times New Roman" w:cs="Times New Roman"/>
          <w:sz w:val="36"/>
          <w:szCs w:val="36"/>
        </w:rPr>
        <w:t xml:space="preserve"> 9.45</w:t>
      </w:r>
      <w:r w:rsidRPr="00AE047D">
        <w:rPr>
          <w:rFonts w:ascii="Times New Roman" w:hAnsi="Times New Roman" w:cs="Times New Roman"/>
          <w:sz w:val="36"/>
          <w:szCs w:val="36"/>
        </w:rPr>
        <w:t xml:space="preserve">: SVAČINA </w:t>
      </w:r>
    </w:p>
    <w:p w14:paraId="78AFE392" w14:textId="77777777" w:rsidR="00AE047D" w:rsidRPr="00AE047D" w:rsidRDefault="00CD3584" w:rsidP="00CD3584">
      <w:pPr>
        <w:pStyle w:val="Defaul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9.45 – 10.45</w:t>
      </w:r>
      <w:r w:rsidR="00AE047D" w:rsidRPr="00AE047D">
        <w:rPr>
          <w:rFonts w:ascii="Times New Roman" w:hAnsi="Times New Roman" w:cs="Times New Roman"/>
          <w:sz w:val="36"/>
          <w:szCs w:val="36"/>
        </w:rPr>
        <w:t xml:space="preserve">: VÝCHOVNĚ – VZDĚLÁVACÍ BLOK </w:t>
      </w:r>
    </w:p>
    <w:p w14:paraId="497BC3BF" w14:textId="7AD518D6" w:rsidR="002E1D4F" w:rsidRDefault="002E1D4F" w:rsidP="00CD3584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Program vycházejí</w:t>
      </w:r>
      <w:r w:rsidR="00CD3584">
        <w:rPr>
          <w:rFonts w:ascii="Times New Roman" w:hAnsi="Times New Roman" w:cs="Times New Roman"/>
          <w:i/>
          <w:iCs/>
          <w:sz w:val="22"/>
          <w:szCs w:val="22"/>
        </w:rPr>
        <w:t>cí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z</w:t>
      </w:r>
      <w:r w:rsidR="001404E6">
        <w:rPr>
          <w:rFonts w:ascii="Times New Roman" w:hAnsi="Times New Roman" w:cs="Times New Roman"/>
          <w:i/>
          <w:iCs/>
          <w:sz w:val="22"/>
          <w:szCs w:val="22"/>
        </w:rPr>
        <w:t> Plánu výchovy a péče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14:paraId="31204766" w14:textId="19786273" w:rsidR="00CD3584" w:rsidRDefault="7806E422" w:rsidP="7806E422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7806E422">
        <w:rPr>
          <w:rFonts w:ascii="Times New Roman" w:hAnsi="Times New Roman" w:cs="Times New Roman"/>
          <w:i/>
          <w:iCs/>
          <w:sz w:val="22"/>
          <w:szCs w:val="22"/>
        </w:rPr>
        <w:t>Malujeme, tvoříme, zpíváme s doprovodem drobných nástrojů, čteme si a vyprávíme vždy k danému tématu, které prostupuje i našimi ostatními aktivitami.</w:t>
      </w:r>
      <w:r w:rsidR="001404E6">
        <w:rPr>
          <w:rFonts w:ascii="Times New Roman" w:hAnsi="Times New Roman" w:cs="Times New Roman"/>
          <w:i/>
          <w:iCs/>
          <w:sz w:val="22"/>
          <w:szCs w:val="22"/>
        </w:rPr>
        <w:t xml:space="preserve"> Témata jsou přizpůsobena přirozenému běhu roku, střídání ročních období, slavení tradičních svátků, což je pro děti snadno pochopitelné.</w:t>
      </w:r>
    </w:p>
    <w:p w14:paraId="7A60FBB7" w14:textId="2A7075EA" w:rsidR="00CD3584" w:rsidRDefault="7806E422" w:rsidP="00CD3584">
      <w:pPr>
        <w:pStyle w:val="Default"/>
        <w:rPr>
          <w:rFonts w:ascii="Times New Roman" w:hAnsi="Times New Roman" w:cs="Times New Roman"/>
          <w:sz w:val="36"/>
          <w:szCs w:val="36"/>
        </w:rPr>
      </w:pPr>
      <w:r w:rsidRPr="7806E422">
        <w:rPr>
          <w:rFonts w:ascii="Times New Roman" w:hAnsi="Times New Roman" w:cs="Times New Roman"/>
          <w:sz w:val="36"/>
          <w:szCs w:val="36"/>
        </w:rPr>
        <w:t>10.45 – 11.30: PROCHÁZKA, HRA NA HŘIŠTI</w:t>
      </w:r>
    </w:p>
    <w:p w14:paraId="2E166A74" w14:textId="77777777" w:rsidR="005F1F03" w:rsidRDefault="00CD3584" w:rsidP="005F1F0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50D1C">
        <w:rPr>
          <w:rFonts w:ascii="Times New Roman" w:hAnsi="Times New Roman" w:cs="Times New Roman"/>
          <w:i/>
          <w:iCs/>
          <w:sz w:val="22"/>
          <w:szCs w:val="22"/>
        </w:rPr>
        <w:t>Snažíme se o pobyt venku téměř za každého počasí. Hřiště máme v docházkové vzdálenosti</w:t>
      </w:r>
      <w:r w:rsidR="005F1F03">
        <w:rPr>
          <w:rFonts w:ascii="Times New Roman" w:hAnsi="Times New Roman" w:cs="Times New Roman"/>
          <w:i/>
          <w:iCs/>
          <w:sz w:val="22"/>
          <w:szCs w:val="22"/>
        </w:rPr>
        <w:t xml:space="preserve"> i vlastní </w:t>
      </w:r>
    </w:p>
    <w:p w14:paraId="76E6107B" w14:textId="77777777" w:rsidR="005F1F03" w:rsidRDefault="005F1F03" w:rsidP="005F1F0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u budovy</w:t>
      </w:r>
      <w:r w:rsidR="00CD3584" w:rsidRPr="00750D1C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="00CA45FF" w:rsidRPr="00750D1C">
        <w:rPr>
          <w:rFonts w:ascii="Times New Roman" w:hAnsi="Times New Roman" w:cs="Times New Roman"/>
          <w:i/>
          <w:iCs/>
          <w:sz w:val="22"/>
          <w:szCs w:val="22"/>
        </w:rPr>
        <w:t>nosíme spoustu hraček na písek i jiných</w:t>
      </w:r>
      <w:r w:rsidR="00BB0565"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14:paraId="1DEF5951" w14:textId="77777777" w:rsidR="00CA45FF" w:rsidRDefault="00F618E0" w:rsidP="005F1F0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V případě pěkného počasí odcházíme už po svačině</w:t>
      </w:r>
      <w:r w:rsidR="00BB056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sz w:val="22"/>
          <w:szCs w:val="22"/>
        </w:rPr>
        <w:t>a část výchovně – vzdělávacího bloku probíhá venku.</w:t>
      </w:r>
    </w:p>
    <w:p w14:paraId="49A725E6" w14:textId="610E4622" w:rsidR="00CA45FF" w:rsidRDefault="7806E422" w:rsidP="00A80FF2">
      <w:pPr>
        <w:pStyle w:val="Default"/>
        <w:rPr>
          <w:rFonts w:ascii="Times New Roman" w:hAnsi="Times New Roman" w:cs="Times New Roman"/>
          <w:sz w:val="36"/>
          <w:szCs w:val="36"/>
        </w:rPr>
      </w:pPr>
      <w:r w:rsidRPr="7806E422">
        <w:rPr>
          <w:rFonts w:ascii="Times New Roman" w:hAnsi="Times New Roman" w:cs="Times New Roman"/>
          <w:sz w:val="36"/>
          <w:szCs w:val="36"/>
        </w:rPr>
        <w:t>11.30 – 12.00: OBĚD</w:t>
      </w:r>
    </w:p>
    <w:p w14:paraId="27919603" w14:textId="77777777" w:rsidR="00AE047D" w:rsidRPr="00AE047D" w:rsidRDefault="00CA45FF" w:rsidP="00A80FF2">
      <w:pPr>
        <w:pStyle w:val="Defaul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Stolujeme společně u prostřeného stolu stejně jako při svačinkách. Snažíme se, aby se děti způsobně najed</w:t>
      </w:r>
      <w:r w:rsidR="00A80FF2">
        <w:rPr>
          <w:rFonts w:ascii="Times New Roman" w:hAnsi="Times New Roman" w:cs="Times New Roman"/>
          <w:i/>
          <w:iCs/>
          <w:sz w:val="22"/>
          <w:szCs w:val="22"/>
        </w:rPr>
        <w:t>ly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a podporujeme je v samostatnosti stejně jako při hygieně a oblékání. </w:t>
      </w:r>
    </w:p>
    <w:p w14:paraId="4606CB51" w14:textId="6DCDE74A" w:rsidR="00AE047D" w:rsidRDefault="7806E422" w:rsidP="00AE047D">
      <w:pPr>
        <w:pStyle w:val="Default"/>
        <w:rPr>
          <w:rFonts w:ascii="Times New Roman" w:hAnsi="Times New Roman" w:cs="Times New Roman"/>
          <w:sz w:val="36"/>
          <w:szCs w:val="36"/>
        </w:rPr>
      </w:pPr>
      <w:r w:rsidRPr="7806E422">
        <w:rPr>
          <w:rFonts w:ascii="Times New Roman" w:hAnsi="Times New Roman" w:cs="Times New Roman"/>
          <w:sz w:val="36"/>
          <w:szCs w:val="36"/>
        </w:rPr>
        <w:t xml:space="preserve">12.00 – 12.30: PŘÍPRAVA NA SPÁNEK, POHÁDKA </w:t>
      </w:r>
    </w:p>
    <w:p w14:paraId="3F860990" w14:textId="3DAC990E" w:rsidR="00750D1C" w:rsidRPr="00750D1C" w:rsidRDefault="00750D1C" w:rsidP="007A03E4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Po hygieně, převlečení a po přečtení pohádky děti odpočívají </w:t>
      </w:r>
      <w:r w:rsidR="00A92DF4">
        <w:rPr>
          <w:rFonts w:ascii="Times New Roman" w:hAnsi="Times New Roman" w:cs="Times New Roman"/>
          <w:i/>
          <w:iCs/>
          <w:sz w:val="22"/>
          <w:szCs w:val="22"/>
        </w:rPr>
        <w:t>na lůžku.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Pokud neusnou, mohou se vrátit do herny, kde jim pečovatelka zajis</w:t>
      </w:r>
      <w:r w:rsidR="007A03E4">
        <w:rPr>
          <w:rFonts w:ascii="Times New Roman" w:hAnsi="Times New Roman" w:cs="Times New Roman"/>
          <w:i/>
          <w:iCs/>
          <w:sz w:val="22"/>
          <w:szCs w:val="22"/>
        </w:rPr>
        <w:t>tí klidový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program. </w:t>
      </w:r>
    </w:p>
    <w:p w14:paraId="56373A53" w14:textId="1BD21A3B" w:rsidR="007A03E4" w:rsidRDefault="7806E422" w:rsidP="00AE047D">
      <w:pPr>
        <w:pStyle w:val="Default"/>
        <w:rPr>
          <w:rFonts w:ascii="Times New Roman" w:hAnsi="Times New Roman" w:cs="Times New Roman"/>
          <w:sz w:val="36"/>
          <w:szCs w:val="36"/>
        </w:rPr>
      </w:pPr>
      <w:r w:rsidRPr="7806E422">
        <w:rPr>
          <w:rFonts w:ascii="Times New Roman" w:hAnsi="Times New Roman" w:cs="Times New Roman"/>
          <w:sz w:val="36"/>
          <w:szCs w:val="36"/>
        </w:rPr>
        <w:t>12.30 – 14.30: SPÁNEK /ODPOČINEK/</w:t>
      </w:r>
    </w:p>
    <w:p w14:paraId="1DB01983" w14:textId="77777777" w:rsidR="00F618E0" w:rsidRDefault="00AE047D" w:rsidP="004C3BA0">
      <w:pPr>
        <w:pStyle w:val="Default"/>
        <w:rPr>
          <w:rFonts w:ascii="Times New Roman" w:hAnsi="Times New Roman" w:cs="Times New Roman"/>
          <w:sz w:val="36"/>
          <w:szCs w:val="36"/>
        </w:rPr>
      </w:pPr>
      <w:r w:rsidRPr="00AE047D">
        <w:rPr>
          <w:rFonts w:ascii="Times New Roman" w:hAnsi="Times New Roman" w:cs="Times New Roman"/>
          <w:sz w:val="36"/>
          <w:szCs w:val="36"/>
        </w:rPr>
        <w:t>14.30 – 1</w:t>
      </w:r>
      <w:r w:rsidR="004C3BA0">
        <w:rPr>
          <w:rFonts w:ascii="Times New Roman" w:hAnsi="Times New Roman" w:cs="Times New Roman"/>
          <w:sz w:val="36"/>
          <w:szCs w:val="36"/>
        </w:rPr>
        <w:t>6</w:t>
      </w:r>
      <w:r w:rsidRPr="00AE047D">
        <w:rPr>
          <w:rFonts w:ascii="Times New Roman" w:hAnsi="Times New Roman" w:cs="Times New Roman"/>
          <w:sz w:val="36"/>
          <w:szCs w:val="36"/>
        </w:rPr>
        <w:t>.</w:t>
      </w:r>
      <w:r w:rsidR="00904115">
        <w:rPr>
          <w:rFonts w:ascii="Times New Roman" w:hAnsi="Times New Roman" w:cs="Times New Roman"/>
          <w:sz w:val="36"/>
          <w:szCs w:val="36"/>
        </w:rPr>
        <w:t>0</w:t>
      </w:r>
      <w:r w:rsidRPr="00AE047D">
        <w:rPr>
          <w:rFonts w:ascii="Times New Roman" w:hAnsi="Times New Roman" w:cs="Times New Roman"/>
          <w:sz w:val="36"/>
          <w:szCs w:val="36"/>
        </w:rPr>
        <w:t xml:space="preserve">0: ODPOLEDNÍ </w:t>
      </w:r>
      <w:r w:rsidR="00F618E0">
        <w:rPr>
          <w:rFonts w:ascii="Times New Roman" w:hAnsi="Times New Roman" w:cs="Times New Roman"/>
          <w:sz w:val="36"/>
          <w:szCs w:val="36"/>
        </w:rPr>
        <w:t>BLOK</w:t>
      </w:r>
    </w:p>
    <w:p w14:paraId="77B4601D" w14:textId="77777777" w:rsidR="00AE047D" w:rsidRDefault="00F15213" w:rsidP="00F1521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Po probuzení podle chuti děti </w:t>
      </w:r>
      <w:proofErr w:type="gramStart"/>
      <w:r>
        <w:rPr>
          <w:rFonts w:ascii="Times New Roman" w:hAnsi="Times New Roman" w:cs="Times New Roman"/>
          <w:i/>
          <w:iCs/>
          <w:sz w:val="22"/>
          <w:szCs w:val="22"/>
        </w:rPr>
        <w:t>svačí</w:t>
      </w:r>
      <w:proofErr w:type="gramEnd"/>
      <w:r>
        <w:rPr>
          <w:rFonts w:ascii="Times New Roman" w:hAnsi="Times New Roman" w:cs="Times New Roman"/>
          <w:i/>
          <w:iCs/>
          <w:sz w:val="22"/>
          <w:szCs w:val="22"/>
        </w:rPr>
        <w:t xml:space="preserve">. Poté </w:t>
      </w:r>
      <w:r w:rsidR="00F618E0">
        <w:rPr>
          <w:rFonts w:ascii="Times New Roman" w:hAnsi="Times New Roman" w:cs="Times New Roman"/>
          <w:i/>
          <w:iCs/>
          <w:sz w:val="22"/>
          <w:szCs w:val="22"/>
        </w:rPr>
        <w:t>dokončujeme práci z dopoledního bloku, opakujeme písničky, básničky nebo téma dále rozvíjíme.</w:t>
      </w:r>
      <w:r w:rsidR="00BB056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F618E0">
        <w:rPr>
          <w:rFonts w:ascii="Times New Roman" w:hAnsi="Times New Roman" w:cs="Times New Roman"/>
          <w:i/>
          <w:iCs/>
          <w:sz w:val="22"/>
          <w:szCs w:val="22"/>
        </w:rPr>
        <w:t>Ve</w:t>
      </w:r>
      <w:r w:rsidR="00BB056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F618E0">
        <w:rPr>
          <w:rFonts w:ascii="Times New Roman" w:hAnsi="Times New Roman" w:cs="Times New Roman"/>
          <w:i/>
          <w:iCs/>
          <w:sz w:val="22"/>
          <w:szCs w:val="22"/>
        </w:rPr>
        <w:t>volném čase si mohou děti opět jako ráno zvolit vlastní aktivitu.</w:t>
      </w:r>
    </w:p>
    <w:p w14:paraId="52850653" w14:textId="77777777" w:rsidR="00F618E0" w:rsidRDefault="00F618E0" w:rsidP="005F1F0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Do 16.</w:t>
      </w:r>
      <w:r w:rsidR="00904115">
        <w:rPr>
          <w:rFonts w:ascii="Times New Roman" w:hAnsi="Times New Roman" w:cs="Times New Roman"/>
          <w:i/>
          <w:iCs/>
          <w:sz w:val="22"/>
          <w:szCs w:val="22"/>
        </w:rPr>
        <w:t>0</w:t>
      </w:r>
      <w:r>
        <w:rPr>
          <w:rFonts w:ascii="Times New Roman" w:hAnsi="Times New Roman" w:cs="Times New Roman"/>
          <w:i/>
          <w:iCs/>
          <w:sz w:val="22"/>
          <w:szCs w:val="22"/>
        </w:rPr>
        <w:t>0</w:t>
      </w:r>
      <w:r w:rsidR="00F15213">
        <w:rPr>
          <w:rFonts w:ascii="Times New Roman" w:hAnsi="Times New Roman" w:cs="Times New Roman"/>
          <w:i/>
          <w:iCs/>
          <w:sz w:val="22"/>
          <w:szCs w:val="22"/>
        </w:rPr>
        <w:t xml:space="preserve"> /12.00 u půldenní varianty docházky/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je nutné děti vyzvednou, pokud není po dohodě s vedením </w:t>
      </w:r>
      <w:r w:rsidR="005F1F03">
        <w:rPr>
          <w:rFonts w:ascii="Times New Roman" w:hAnsi="Times New Roman" w:cs="Times New Roman"/>
          <w:i/>
          <w:iCs/>
          <w:sz w:val="22"/>
          <w:szCs w:val="22"/>
        </w:rPr>
        <w:t>DS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dohodnuta jiná forma</w:t>
      </w:r>
      <w:r w:rsidR="00F15213">
        <w:rPr>
          <w:rFonts w:ascii="Times New Roman" w:hAnsi="Times New Roman" w:cs="Times New Roman"/>
          <w:i/>
          <w:iCs/>
          <w:sz w:val="22"/>
          <w:szCs w:val="22"/>
        </w:rPr>
        <w:t xml:space="preserve"> péče.</w:t>
      </w:r>
    </w:p>
    <w:p w14:paraId="0A37501D" w14:textId="77777777" w:rsidR="00DA045A" w:rsidRPr="00AE047D" w:rsidRDefault="00DA045A" w:rsidP="00F15213">
      <w:pPr>
        <w:pStyle w:val="Default"/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F15213" w14:paraId="7B749FDD" w14:textId="77777777" w:rsidTr="7806E422">
        <w:tc>
          <w:tcPr>
            <w:tcW w:w="4606" w:type="dxa"/>
            <w:shd w:val="clear" w:color="auto" w:fill="auto"/>
          </w:tcPr>
          <w:p w14:paraId="02EB378F" w14:textId="77777777" w:rsidR="00F15213" w:rsidRDefault="000978D4" w:rsidP="00BB05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92A5B1" wp14:editId="6AA7D027">
                  <wp:extent cx="1320946" cy="1980000"/>
                  <wp:effectExtent l="0" t="0" r="0" b="127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946" cy="19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shd w:val="clear" w:color="auto" w:fill="auto"/>
          </w:tcPr>
          <w:p w14:paraId="6A05A809" w14:textId="77777777" w:rsidR="00F15213" w:rsidRDefault="00F15213" w:rsidP="00AE047D"/>
          <w:p w14:paraId="5A39BBE3" w14:textId="77777777" w:rsidR="00DA045A" w:rsidRPr="00BB0565" w:rsidRDefault="00DA045A" w:rsidP="00BB0565">
            <w:pPr>
              <w:jc w:val="center"/>
              <w:rPr>
                <w:i/>
                <w:iCs/>
                <w:sz w:val="22"/>
                <w:szCs w:val="22"/>
              </w:rPr>
            </w:pPr>
          </w:p>
          <w:p w14:paraId="61C62779" w14:textId="77777777" w:rsidR="00DA045A" w:rsidRDefault="00904115" w:rsidP="00AE047D">
            <w:pPr>
              <w:rPr>
                <w:i/>
                <w:sz w:val="22"/>
                <w:szCs w:val="22"/>
              </w:rPr>
            </w:pPr>
            <w:r w:rsidRPr="00904115">
              <w:rPr>
                <w:i/>
                <w:sz w:val="22"/>
                <w:szCs w:val="22"/>
              </w:rPr>
              <w:t xml:space="preserve">PROGRAM </w:t>
            </w:r>
            <w:r>
              <w:rPr>
                <w:i/>
                <w:sz w:val="22"/>
                <w:szCs w:val="22"/>
              </w:rPr>
              <w:t xml:space="preserve">NEBO DÉLKA BLOKŮ </w:t>
            </w:r>
            <w:r w:rsidRPr="00904115">
              <w:rPr>
                <w:i/>
                <w:sz w:val="22"/>
                <w:szCs w:val="22"/>
              </w:rPr>
              <w:t>SE MŮŽE ČÁSTEČNĚ MĚNIT DLE VĚKU DĚTÍ, NAPŘ. MŮŽE BÝT ZAŘAZEN I DOPOLEDNÍ SPÁNEK.</w:t>
            </w:r>
          </w:p>
          <w:p w14:paraId="41C8F396" w14:textId="77777777" w:rsidR="00904115" w:rsidRPr="00904115" w:rsidRDefault="00904115" w:rsidP="00AE047D">
            <w:pPr>
              <w:rPr>
                <w:i/>
                <w:sz w:val="22"/>
                <w:szCs w:val="22"/>
              </w:rPr>
            </w:pPr>
          </w:p>
        </w:tc>
      </w:tr>
    </w:tbl>
    <w:p w14:paraId="72A3D3EC" w14:textId="77777777" w:rsidR="00F15213" w:rsidRDefault="00F15213" w:rsidP="00157DE6"/>
    <w:sectPr w:rsidR="00F15213" w:rsidSect="00441E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47D"/>
    <w:rsid w:val="000978D4"/>
    <w:rsid w:val="000F53DD"/>
    <w:rsid w:val="001404E6"/>
    <w:rsid w:val="00157DE6"/>
    <w:rsid w:val="002E1D4F"/>
    <w:rsid w:val="00441E19"/>
    <w:rsid w:val="004C3BA0"/>
    <w:rsid w:val="005F1F03"/>
    <w:rsid w:val="0071223A"/>
    <w:rsid w:val="00750D1C"/>
    <w:rsid w:val="007A03E4"/>
    <w:rsid w:val="0086438E"/>
    <w:rsid w:val="008E0D1D"/>
    <w:rsid w:val="00904115"/>
    <w:rsid w:val="00A80FF2"/>
    <w:rsid w:val="00A92DF4"/>
    <w:rsid w:val="00AE047D"/>
    <w:rsid w:val="00B73E19"/>
    <w:rsid w:val="00BB0565"/>
    <w:rsid w:val="00CA45FF"/>
    <w:rsid w:val="00CD3584"/>
    <w:rsid w:val="00DA045A"/>
    <w:rsid w:val="00F15213"/>
    <w:rsid w:val="00F618E0"/>
    <w:rsid w:val="00F8334F"/>
    <w:rsid w:val="7806E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A1233E"/>
  <w15:chartTrackingRefBased/>
  <w15:docId w15:val="{234E20FE-533C-42E5-8CDD-FAAEC3B19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E047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zh-CN"/>
    </w:rPr>
  </w:style>
  <w:style w:type="table" w:styleId="Mkatabulky">
    <w:name w:val="Table Grid"/>
    <w:basedOn w:val="Normlntabulka"/>
    <w:rsid w:val="00F15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349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DENNÍ ROZVRH</vt:lpstr>
    </vt:vector>
  </TitlesOfParts>
  <Company>Hewlett-Packard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DENNÍ ROZVRH</dc:title>
  <dc:subject/>
  <dc:creator>hp</dc:creator>
  <cp:keywords/>
  <dc:description/>
  <cp:lastModifiedBy>Jitka Gerlická</cp:lastModifiedBy>
  <cp:revision>7</cp:revision>
  <dcterms:created xsi:type="dcterms:W3CDTF">2024-05-17T06:28:00Z</dcterms:created>
  <dcterms:modified xsi:type="dcterms:W3CDTF">2024-05-17T06:33:00Z</dcterms:modified>
</cp:coreProperties>
</file>